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6E" w:rsidRPr="00D50361" w:rsidRDefault="0017116E" w:rsidP="0017116E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17116E" w:rsidRPr="0056226A" w:rsidRDefault="0017116E" w:rsidP="0017116E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17116E" w:rsidRDefault="0017116E" w:rsidP="0017116E">
      <w:pPr>
        <w:jc w:val="both"/>
        <w:rPr>
          <w:rFonts w:ascii="Century Gothic" w:hAnsi="Century Gothic"/>
          <w:szCs w:val="20"/>
          <w:lang w:val="en-US"/>
        </w:rPr>
      </w:pPr>
    </w:p>
    <w:p w:rsidR="0017116E" w:rsidRPr="00FA497C" w:rsidRDefault="0017116E" w:rsidP="0017116E">
      <w:pPr>
        <w:jc w:val="both"/>
        <w:rPr>
          <w:rFonts w:ascii="Century Gothic" w:hAnsi="Century Gothic"/>
          <w:szCs w:val="20"/>
          <w:lang w:val="en-US"/>
        </w:rPr>
      </w:pPr>
    </w:p>
    <w:p w:rsidR="0017116E" w:rsidRPr="0056226A" w:rsidRDefault="0017116E" w:rsidP="0017116E">
      <w:pPr>
        <w:jc w:val="both"/>
        <w:rPr>
          <w:rFonts w:ascii="Century Gothic" w:hAnsi="Century Gothic"/>
          <w:b/>
          <w:szCs w:val="20"/>
          <w:lang w:val="en-US"/>
        </w:rPr>
      </w:pPr>
      <w:r w:rsidRPr="0056226A">
        <w:rPr>
          <w:rFonts w:ascii="Century Gothic" w:hAnsi="Century Gothic"/>
          <w:b/>
          <w:sz w:val="24"/>
        </w:rPr>
        <w:t>Timeline</w:t>
      </w:r>
      <w:r w:rsidRPr="0056226A">
        <w:rPr>
          <w:rFonts w:ascii="Century Gothic" w:hAnsi="Century Gothic"/>
          <w:b/>
          <w:szCs w:val="20"/>
        </w:rPr>
        <w:t xml:space="preserve"> </w:t>
      </w:r>
      <w:r w:rsidRPr="0056226A">
        <w:rPr>
          <w:rFonts w:ascii="Century Gothic" w:hAnsi="Century Gothic"/>
          <w:b/>
          <w:szCs w:val="20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669"/>
        <w:gridCol w:w="1494"/>
        <w:gridCol w:w="1494"/>
        <w:gridCol w:w="2801"/>
      </w:tblGrid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Tasks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Start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End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Member/s in Charge 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Interview with a SET teacher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 xml:space="preserve">Abdul Razzaq </w:t>
            </w:r>
            <w:proofErr w:type="spellStart"/>
            <w:r w:rsidRPr="0056226A">
              <w:rPr>
                <w:rFonts w:ascii="Century Gothic" w:hAnsi="Century Gothic"/>
                <w:szCs w:val="20"/>
                <w:lang w:val="en-US"/>
              </w:rPr>
              <w:t>Abantas</w:t>
            </w:r>
            <w:proofErr w:type="spellEnd"/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Survey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Collecting of data (final)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Lay-out design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17116E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Final product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08/16</w:t>
            </w:r>
            <w:r w:rsidRPr="0056226A">
              <w:rPr>
                <w:rFonts w:ascii="Century Gothic" w:hAnsi="Century Gothic"/>
                <w:szCs w:val="20"/>
                <w:lang w:val="en-US"/>
              </w:rPr>
              <w:t>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7116E" w:rsidRPr="0056226A" w:rsidRDefault="0017116E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All members</w:t>
            </w: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Pr="0056226A" w:rsidRDefault="0017116E" w:rsidP="0017116E">
      <w:pPr>
        <w:jc w:val="both"/>
        <w:rPr>
          <w:rFonts w:ascii="Century Gothic" w:hAnsi="Century Gothic"/>
          <w:b/>
          <w:bCs/>
          <w:kern w:val="32"/>
          <w:sz w:val="24"/>
          <w:lang w:val="en-US"/>
        </w:rPr>
      </w:pPr>
      <w:r w:rsidRPr="0056226A">
        <w:rPr>
          <w:rFonts w:ascii="Century Gothic" w:hAnsi="Century Gothic"/>
          <w:b/>
          <w:bCs/>
          <w:kern w:val="32"/>
          <w:sz w:val="24"/>
          <w:lang w:val="en-US"/>
        </w:rPr>
        <w:t>Interview for Experts</w:t>
      </w: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long have you been teaching in SET?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2.  What problems in internal combustion engines do you commonly give to your students? How are these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problems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solved?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3.  As a professional in this field, what models (3) of a particular brand of automobile do you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recommend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to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buyers? Why (reasons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) ?</w:t>
      </w:r>
      <w:proofErr w:type="gramEnd"/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*Used car or new?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*Insurance costs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*Safety aspects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*Make or model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*Reliability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*Manual or automatic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*Fuel economy concerns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*Gas or diesel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*Considering environmental impacts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*4 cylinder or V6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*Depreciation factor 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*Do you need ABS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4.  How does Honda coordinate its fuel efficiency without compromising the performance (factors) of its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is a turbocharger or turbo? How can it affect the performance of an automobile?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What are the principles (strategies) behind using the following substitutes of gasoline and diesel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in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   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automobiles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*water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*LPG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*Electricity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With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 xml:space="preserve"> the principles (strategies) mentioned above, what do you think is the best alternative?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Survey for Users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Name: ___________________________</w:t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</w:r>
      <w:r>
        <w:rPr>
          <w:rFonts w:ascii="Century Gothic" w:hAnsi="Century Gothic"/>
          <w:bCs/>
          <w:kern w:val="32"/>
          <w:szCs w:val="20"/>
          <w:lang w:val="en-US"/>
        </w:rPr>
        <w:tab/>
        <w:t>Residence: ______________________________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Age:    ___________________________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1.  How many automobiles do you have?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2.  What model/s do you have?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Please supply the following details: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Date of Purchase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Cost of Purchase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lastRenderedPageBreak/>
        <w:t>3.  How many times have you had your automobile/s repaired?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No. of times repaired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4.  What are the common problems do you encounter with your automobiles?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</w: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Problems</w:t>
            </w:r>
          </w:p>
        </w:tc>
      </w:tr>
      <w:tr w:rsidR="0017116E" w:rsidTr="00410B06">
        <w:trPr>
          <w:trHeight w:val="764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5.  What feature/s of the model/s do you particularly like?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Features</w:t>
            </w:r>
          </w:p>
        </w:tc>
      </w:tr>
      <w:tr w:rsidR="0017116E" w:rsidTr="00410B06">
        <w:trPr>
          <w:trHeight w:val="764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trHeight w:val="710"/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the best model you have: _________________________________.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6.  How much do you spend for fuel maintenance? 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16"/>
        <w:gridCol w:w="2117"/>
        <w:gridCol w:w="2117"/>
      </w:tblGrid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Brand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Model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center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Amt. of fuel maintenance</w:t>
            </w: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1.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2.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  <w:tr w:rsidR="0017116E" w:rsidTr="00410B06">
        <w:trPr>
          <w:jc w:val="center"/>
        </w:trPr>
        <w:tc>
          <w:tcPr>
            <w:tcW w:w="2116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  <w:r>
              <w:rPr>
                <w:rFonts w:ascii="Century Gothic" w:hAnsi="Century Gothic"/>
                <w:bCs/>
                <w:kern w:val="32"/>
                <w:szCs w:val="20"/>
                <w:lang w:val="en-US"/>
              </w:rPr>
              <w:t>3.</w:t>
            </w: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  <w:tc>
          <w:tcPr>
            <w:tcW w:w="2117" w:type="dxa"/>
          </w:tcPr>
          <w:p w:rsidR="0017116E" w:rsidRDefault="0017116E" w:rsidP="00410B06">
            <w:pPr>
              <w:shd w:val="clear" w:color="auto" w:fill="auto"/>
              <w:jc w:val="both"/>
              <w:rPr>
                <w:rFonts w:ascii="Century Gothic" w:hAnsi="Century Gothic"/>
                <w:bCs/>
                <w:kern w:val="32"/>
                <w:szCs w:val="20"/>
                <w:lang w:val="en-US"/>
              </w:rPr>
            </w:pPr>
          </w:p>
        </w:tc>
      </w:tr>
    </w:tbl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*Please indicate which of the following bases: DAILY/WEEKLY.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7.  If you buy another automobile, what brand and model would it </w:t>
      </w:r>
      <w:proofErr w:type="gramStart"/>
      <w:r>
        <w:rPr>
          <w:rFonts w:ascii="Century Gothic" w:hAnsi="Century Gothic"/>
          <w:bCs/>
          <w:kern w:val="32"/>
          <w:szCs w:val="20"/>
          <w:lang w:val="en-US"/>
        </w:rPr>
        <w:t>be</w:t>
      </w:r>
      <w:proofErr w:type="gramEnd"/>
      <w:r>
        <w:rPr>
          <w:rFonts w:ascii="Century Gothic" w:hAnsi="Century Gothic"/>
          <w:bCs/>
          <w:kern w:val="32"/>
          <w:szCs w:val="20"/>
          <w:lang w:val="en-US"/>
        </w:rPr>
        <w:t>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  <w:r>
        <w:rPr>
          <w:rFonts w:ascii="Century Gothic" w:hAnsi="Century Gothic"/>
          <w:b/>
          <w:bCs/>
          <w:kern w:val="32"/>
          <w:sz w:val="24"/>
          <w:lang w:val="en-US"/>
        </w:rPr>
        <w:t>Outline</w:t>
      </w:r>
    </w:p>
    <w:p w:rsidR="0017116E" w:rsidRDefault="0017116E" w:rsidP="0017116E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is an internal combustion engine?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History of invention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Uses of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Types of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4. Features of modern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5. Taking care of the internal combustion engine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What science (Physics) concepts are used in an internal combustion engine?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1. First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2. Second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>3. Third concept (with details)</w:t>
      </w: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</w:p>
    <w:p w:rsid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>III.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On-going studies about internal combustion engine</w:t>
      </w:r>
    </w:p>
    <w:p w:rsidR="0017116E" w:rsidRPr="00D50361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 xml:space="preserve">Iv.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Sources</w:t>
      </w:r>
    </w:p>
    <w:p w:rsidR="000A4F3B" w:rsidRPr="0017116E" w:rsidRDefault="0017116E" w:rsidP="0017116E">
      <w:pPr>
        <w:jc w:val="both"/>
        <w:rPr>
          <w:rFonts w:ascii="Century Gothic" w:hAnsi="Century Gothic"/>
          <w:bCs/>
          <w:kern w:val="32"/>
          <w:szCs w:val="20"/>
          <w:lang w:val="en-US"/>
        </w:rPr>
      </w:pPr>
      <w:r>
        <w:rPr>
          <w:rFonts w:ascii="Century Gothic" w:hAnsi="Century Gothic"/>
          <w:bCs/>
          <w:kern w:val="32"/>
          <w:szCs w:val="20"/>
          <w:lang w:val="en-US"/>
        </w:rPr>
        <w:tab/>
        <w:t xml:space="preserve">1. Books/Journals </w:t>
      </w:r>
      <w:r>
        <w:rPr>
          <w:rFonts w:ascii="Century Gothic" w:hAnsi="Century Gothic"/>
          <w:bCs/>
          <w:kern w:val="32"/>
          <w:szCs w:val="20"/>
          <w:lang w:val="en-US"/>
        </w:rPr>
        <w:tab/>
        <w:t>2. Online Sources</w:t>
      </w:r>
    </w:p>
    <w:sectPr w:rsidR="000A4F3B" w:rsidRPr="0017116E" w:rsidSect="00E41394">
      <w:pgSz w:w="12240" w:h="18720" w:code="5"/>
      <w:pgMar w:top="1152" w:right="720" w:bottom="1152" w:left="1152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116E"/>
    <w:rsid w:val="000A4F3B"/>
    <w:rsid w:val="000F65E1"/>
    <w:rsid w:val="0017116E"/>
    <w:rsid w:val="00D537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16E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17116E"/>
  </w:style>
  <w:style w:type="table" w:styleId="TableGrid">
    <w:name w:val="Table Grid"/>
    <w:basedOn w:val="TableNormal"/>
    <w:uiPriority w:val="99"/>
    <w:unhideWhenUsed/>
    <w:rsid w:val="00171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2571</Characters>
  <Application>Microsoft Office Word</Application>
  <DocSecurity>0</DocSecurity>
  <Lines>21</Lines>
  <Paragraphs>6</Paragraphs>
  <ScaleCrop>false</ScaleCrop>
  <Company>Grizli777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2</cp:revision>
  <dcterms:created xsi:type="dcterms:W3CDTF">2010-08-10T13:10:00Z</dcterms:created>
  <dcterms:modified xsi:type="dcterms:W3CDTF">2010-08-10T13:10:00Z</dcterms:modified>
</cp:coreProperties>
</file>